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03D95" w14:textId="7868F281" w:rsidR="00E910CC" w:rsidRPr="00655823" w:rsidRDefault="00E910CC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>Transpordiamet</w:t>
      </w:r>
    </w:p>
    <w:p w14:paraId="66169A3D" w14:textId="52D36156" w:rsidR="0098508F" w:rsidRPr="0098508F" w:rsidRDefault="00E910CC">
      <w:pPr>
        <w:rPr>
          <w:rFonts w:ascii="Times New Roman" w:hAnsi="Times New Roman" w:cs="Times New Roman"/>
          <w:color w:val="000000"/>
          <w:sz w:val="24"/>
          <w:szCs w:val="24"/>
          <w:lang w:val="sv-S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>Hr Allan Ladva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 xml:space="preserve"> e-post </w:t>
      </w:r>
      <w:hyperlink r:id="rId5" w:history="1">
        <w:r w:rsidR="0098508F" w:rsidRPr="0026103C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Allan.Ladva@transpordiamet.ee</w:t>
        </w:r>
      </w:hyperlink>
    </w:p>
    <w:p w14:paraId="5948EE85" w14:textId="0E575A63" w:rsidR="0098508F" w:rsidRDefault="00E910CC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>Hr Tiit Vunk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 xml:space="preserve"> e-post </w:t>
      </w:r>
      <w:hyperlink r:id="rId6" w:history="1">
        <w:r w:rsidR="0098508F" w:rsidRPr="0026103C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Tiit.Vunk@transpordiamet.ee</w:t>
        </w:r>
      </w:hyperlink>
    </w:p>
    <w:p w14:paraId="47D7EAD5" w14:textId="2F6F907D" w:rsidR="00E910CC" w:rsidRDefault="00E910CC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Teie </w:t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>01.02.2023 nr 8-3/23-002/2541-1</w:t>
      </w:r>
    </w:p>
    <w:p w14:paraId="6606D044" w14:textId="3AA827C4" w:rsidR="0098508F" w:rsidRPr="00655823" w:rsidRDefault="0098508F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                                        Meie 07.02.2023</w:t>
      </w:r>
    </w:p>
    <w:p w14:paraId="23A7C5B5" w14:textId="765876E2" w:rsidR="00E910CC" w:rsidRPr="00655823" w:rsidRDefault="00E910C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75EE05D" w14:textId="77777777" w:rsidR="00E910CC" w:rsidRPr="00655823" w:rsidRDefault="00E910CC" w:rsidP="00E910CC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b/>
          <w:bCs/>
          <w:sz w:val="24"/>
          <w:szCs w:val="24"/>
          <w:lang w:val="et-EE"/>
        </w:rPr>
        <w:t>Teade kinnisasja osa omandamise</w:t>
      </w:r>
    </w:p>
    <w:p w14:paraId="3AD5BCE7" w14:textId="5F2F2283" w:rsidR="00E910CC" w:rsidRPr="00655823" w:rsidRDefault="00E910CC" w:rsidP="00E910CC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b/>
          <w:bCs/>
          <w:sz w:val="24"/>
          <w:szCs w:val="24"/>
          <w:lang w:val="et-EE"/>
        </w:rPr>
        <w:t>menetluse algatamise kohta</w:t>
      </w:r>
      <w:r w:rsidRPr="00655823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(Sepalaane)</w:t>
      </w:r>
    </w:p>
    <w:p w14:paraId="2E4BEA56" w14:textId="3169AA8D" w:rsidR="00E910CC" w:rsidRPr="00655823" w:rsidRDefault="00E910CC" w:rsidP="00655823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C0BDBD" w14:textId="4977C94A" w:rsidR="00E910CC" w:rsidRPr="00655823" w:rsidRDefault="00E910CC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>Teavitame, et oleme Teie teate kätte saanud ja krundijaotuskava joonisega tutvunud.</w:t>
      </w:r>
    </w:p>
    <w:p w14:paraId="13720A1B" w14:textId="58F3AB31" w:rsidR="00E910CC" w:rsidRPr="00655823" w:rsidRDefault="00E910CC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Meile kuuluv kinnistu on Tartu linna üldplaneeringu järgi põhja osas ärimaa ja lõuna osas elamumaa.  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>Ä</w:t>
      </w:r>
      <w:r w:rsidR="0098508F" w:rsidRPr="00655823">
        <w:rPr>
          <w:rFonts w:ascii="Times New Roman" w:hAnsi="Times New Roman" w:cs="Times New Roman"/>
          <w:sz w:val="24"/>
          <w:szCs w:val="24"/>
          <w:lang w:val="et-EE"/>
        </w:rPr>
        <w:t>rihoonete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 xml:space="preserve">na </w:t>
      </w:r>
      <w:r w:rsidR="0098508F"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 kavandam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>e</w:t>
      </w:r>
      <w:r w:rsidR="0098508F"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 (la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>dusid</w:t>
      </w:r>
      <w:r w:rsidR="0098508F" w:rsidRPr="00655823">
        <w:rPr>
          <w:rFonts w:ascii="Times New Roman" w:hAnsi="Times New Roman" w:cs="Times New Roman"/>
          <w:sz w:val="24"/>
          <w:szCs w:val="24"/>
          <w:lang w:val="et-EE"/>
        </w:rPr>
        <w:t>, büroo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>sid</w:t>
      </w:r>
      <w:r w:rsidR="0098508F"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 jms).</w:t>
      </w:r>
    </w:p>
    <w:p w14:paraId="78A88ED6" w14:textId="7D479B1C" w:rsidR="0098508F" w:rsidRDefault="00655823" w:rsidP="00985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Selleks vajame ligipääsu oma krundile. </w:t>
      </w:r>
      <w:r w:rsidR="0098508F">
        <w:rPr>
          <w:rFonts w:ascii="Times New Roman" w:hAnsi="Times New Roman" w:cs="Times New Roman"/>
          <w:sz w:val="24"/>
          <w:szCs w:val="24"/>
          <w:lang w:val="et-EE"/>
        </w:rPr>
        <w:t xml:space="preserve">Meile saadetud krundijaotuskava joonisel märgitud </w:t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>4m laiune värav ilma juurdepääsuteeta ei ole piisav ja ei võimalda krunti sihipäraselt tulevikus kasutada.</w:t>
      </w:r>
      <w:r w:rsidR="0098508F" w:rsidRPr="0098508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A3248D4" w14:textId="3F167F0E" w:rsidR="00655823" w:rsidRPr="00655823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Olete teavitanud vajadusest omandada meie krundist 4543m2. </w:t>
      </w:r>
      <w:r w:rsidRPr="0065582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74CAC877" w14:textId="07FFE161" w:rsidR="00655823" w:rsidRPr="0098508F" w:rsidRDefault="00655823" w:rsidP="0065582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8508F">
        <w:rPr>
          <w:rFonts w:ascii="Times New Roman" w:hAnsi="Times New Roman" w:cs="Times New Roman"/>
          <w:b/>
          <w:bCs/>
          <w:sz w:val="24"/>
          <w:szCs w:val="24"/>
          <w:lang w:val="et-EE"/>
        </w:rPr>
        <w:t>Palume enne maade võõrandamiskokkuleppe sõlmimist teha projektis muudatus ja näha ette meie krundile ligipääs (ärihoonete) teenindamiseks vajalike parameetritega.</w:t>
      </w:r>
    </w:p>
    <w:p w14:paraId="7E760D1E" w14:textId="02F29043" w:rsidR="00655823" w:rsidRPr="00655823" w:rsidRDefault="00655823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>Variant a- eelistame, et meil tekiks otse juurdepääs oma krundile.</w:t>
      </w:r>
    </w:p>
    <w:p w14:paraId="2E94FF95" w14:textId="24BD2F33" w:rsidR="00655823" w:rsidRDefault="00655823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55823">
        <w:rPr>
          <w:rFonts w:ascii="Times New Roman" w:hAnsi="Times New Roman" w:cs="Times New Roman"/>
          <w:sz w:val="24"/>
          <w:szCs w:val="24"/>
          <w:lang w:val="et-EE"/>
        </w:rPr>
        <w:t>Variant b- kui juurdepääs on vajalik lahendada Tiksoja tee kaudu, siis palun anda projektiga lahendus, millisest asukohast saaks juurdepääsu kinnistule</w:t>
      </w:r>
      <w:r w:rsidR="000925BF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</w:p>
    <w:p w14:paraId="09C4DC2E" w14:textId="0E1C120D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(vt manuses eskiisi krundi jaotuskava joonisel).</w:t>
      </w:r>
    </w:p>
    <w:p w14:paraId="65ED34C4" w14:textId="580E3E4F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5794740" w14:textId="08C42B43" w:rsidR="0098508F" w:rsidRDefault="000925B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Loodame mõistvale suhtumisele ja heale koostööle:</w:t>
      </w:r>
    </w:p>
    <w:p w14:paraId="6278D8BF" w14:textId="0B959247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4195476" w14:textId="7301852B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Mait Laidvee</w:t>
      </w:r>
    </w:p>
    <w:p w14:paraId="5658777C" w14:textId="5128B97F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OÜ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Waram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 juhatuse liige</w:t>
      </w:r>
    </w:p>
    <w:p w14:paraId="226125F7" w14:textId="19D28E9B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Ravila 75</w:t>
      </w:r>
    </w:p>
    <w:p w14:paraId="74AB6150" w14:textId="777CD464" w:rsidR="0098508F" w:rsidRDefault="0098508F" w:rsidP="00655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hyperlink r:id="rId7" w:history="1">
        <w:r w:rsidRPr="0026103C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mait@waram.ee</w:t>
        </w:r>
      </w:hyperlink>
    </w:p>
    <w:p w14:paraId="655F04F0" w14:textId="0888E505" w:rsidR="00655823" w:rsidRPr="0098508F" w:rsidRDefault="0098508F" w:rsidP="00985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 509 4720</w:t>
      </w:r>
    </w:p>
    <w:sectPr w:rsidR="00655823" w:rsidRPr="00985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64D59"/>
    <w:multiLevelType w:val="hybridMultilevel"/>
    <w:tmpl w:val="9F6EC2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55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0CC"/>
    <w:rsid w:val="000925BF"/>
    <w:rsid w:val="00655823"/>
    <w:rsid w:val="0098508F"/>
    <w:rsid w:val="00E9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603E8"/>
  <w15:chartTrackingRefBased/>
  <w15:docId w15:val="{22FC536C-9820-4198-A89F-4001CBBA5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8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50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508F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98508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6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it@wara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it.Vunk@transpordiamet.ee" TargetMode="External"/><Relationship Id="rId5" Type="http://schemas.openxmlformats.org/officeDocument/2006/relationships/hyperlink" Target="mailto:Allan.Ladva@transpordiame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Raid</dc:creator>
  <cp:keywords/>
  <dc:description/>
  <cp:lastModifiedBy>Karin Raid</cp:lastModifiedBy>
  <cp:revision>2</cp:revision>
  <dcterms:created xsi:type="dcterms:W3CDTF">2023-02-07T12:06:00Z</dcterms:created>
  <dcterms:modified xsi:type="dcterms:W3CDTF">2023-02-07T12:40:00Z</dcterms:modified>
</cp:coreProperties>
</file>